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605A7" w:rsidRPr="000D4DD3" w:rsidRDefault="000D4DD3" w:rsidP="000D4DD3">
      <w:pPr>
        <w:jc w:val="center"/>
        <w:rPr>
          <w:rFonts w:ascii="Times New Roman" w:eastAsia="Times New Roman" w:hAnsi="Times New Roman" w:cs="Times New Roman"/>
          <w:b/>
          <w:caps/>
          <w:sz w:val="28"/>
          <w:szCs w:val="24"/>
          <w:lang w:eastAsia="ru-RU"/>
        </w:rPr>
      </w:pPr>
      <w:r w:rsidRPr="000D4DD3">
        <w:rPr>
          <w:rFonts w:ascii="Times New Roman" w:eastAsia="Times New Roman" w:hAnsi="Times New Roman" w:cs="Times New Roman"/>
          <w:b/>
          <w:caps/>
          <w:sz w:val="28"/>
          <w:szCs w:val="24"/>
          <w:lang w:eastAsia="ru-RU"/>
        </w:rPr>
        <w:t>Приложение А</w:t>
      </w:r>
    </w:p>
    <w:p w:rsidR="000D4DD3" w:rsidRPr="000D4DD3" w:rsidRDefault="000D4DD3" w:rsidP="000D4DD3">
      <w:pPr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  <w:r w:rsidRPr="000D4DD3"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>Руководство пользователя</w:t>
      </w:r>
    </w:p>
    <w:p w:rsidR="0083019A" w:rsidRDefault="0083019A" w:rsidP="0083019A">
      <w:pPr>
        <w:pStyle w:val="a7"/>
        <w:numPr>
          <w:ilvl w:val="0"/>
          <w:numId w:val="2"/>
        </w:numPr>
        <w:ind w:left="567" w:firstLine="0"/>
      </w:pPr>
      <w:r>
        <w:t>Введение</w:t>
      </w:r>
    </w:p>
    <w:p w:rsidR="0083019A" w:rsidRDefault="0083019A" w:rsidP="0083019A">
      <w:pPr>
        <w:pStyle w:val="a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Настоящее руководство предназначено для использования в процессе работы с автоматизированной системой «Морской бой»</w:t>
      </w:r>
      <w:r w:rsidR="00841E00">
        <w:rPr>
          <w:rFonts w:ascii="Times New Roman" w:hAnsi="Times New Roman" w:cs="Times New Roman"/>
        </w:rPr>
        <w:t>.</w:t>
      </w:r>
    </w:p>
    <w:p w:rsidR="00841E00" w:rsidRDefault="00841E00" w:rsidP="0083019A">
      <w:pPr>
        <w:pStyle w:val="a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Автоматизированная система «Морской бой» предназначена для автоматизации процесса игры в морской бой, как в одиночном режиме, так и при игре по сети.</w:t>
      </w:r>
    </w:p>
    <w:p w:rsidR="00073A47" w:rsidRDefault="00841E00" w:rsidP="00073A47">
      <w:pPr>
        <w:pStyle w:val="a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Пользователи системы должны обладать </w:t>
      </w:r>
      <w:r w:rsidRPr="00841E00">
        <w:rPr>
          <w:rFonts w:ascii="Times New Roman" w:hAnsi="Times New Roman" w:cs="Times New Roman"/>
        </w:rPr>
        <w:t xml:space="preserve">базовыми навыками работы с персональным </w:t>
      </w:r>
      <w:r>
        <w:rPr>
          <w:rFonts w:ascii="Times New Roman" w:hAnsi="Times New Roman" w:cs="Times New Roman"/>
        </w:rPr>
        <w:t xml:space="preserve">компьютером, уверенным знанием принципов работы с программным интерфейсом, реализованным в соответствии со стандартами </w:t>
      </w:r>
      <w:r w:rsidR="00073A47">
        <w:rPr>
          <w:rFonts w:ascii="Times New Roman" w:hAnsi="Times New Roman" w:cs="Times New Roman"/>
        </w:rPr>
        <w:t xml:space="preserve">человеко-машинного интерфейса для операционной системы семейства </w:t>
      </w:r>
      <w:r w:rsidR="00073A47">
        <w:rPr>
          <w:rFonts w:ascii="Times New Roman" w:hAnsi="Times New Roman" w:cs="Times New Roman"/>
          <w:lang w:val="en-US"/>
        </w:rPr>
        <w:t>Windows</w:t>
      </w:r>
      <w:r w:rsidR="00073A47">
        <w:rPr>
          <w:rFonts w:ascii="Times New Roman" w:hAnsi="Times New Roman" w:cs="Times New Roman"/>
        </w:rPr>
        <w:t>.</w:t>
      </w:r>
    </w:p>
    <w:p w:rsidR="00073A47" w:rsidRDefault="00073A47" w:rsidP="00073A47">
      <w:pPr>
        <w:pStyle w:val="a7"/>
        <w:numPr>
          <w:ilvl w:val="0"/>
          <w:numId w:val="2"/>
        </w:numPr>
        <w:ind w:left="567" w:firstLine="0"/>
      </w:pPr>
      <w:r>
        <w:t>Условия применения</w:t>
      </w:r>
    </w:p>
    <w:p w:rsidR="00073A47" w:rsidRDefault="00073A47" w:rsidP="00073A47">
      <w:pPr>
        <w:pStyle w:val="a6"/>
        <w:rPr>
          <w:rFonts w:ascii="Times New Roman" w:hAnsi="Times New Roman" w:cs="Times New Roman"/>
        </w:rPr>
      </w:pPr>
      <w:r w:rsidRPr="00073A47">
        <w:rPr>
          <w:rFonts w:ascii="Times New Roman" w:hAnsi="Times New Roman" w:cs="Times New Roman"/>
        </w:rPr>
        <w:t xml:space="preserve">Для корректной работы </w:t>
      </w:r>
      <w:r>
        <w:rPr>
          <w:rFonts w:ascii="Times New Roman" w:hAnsi="Times New Roman" w:cs="Times New Roman"/>
        </w:rPr>
        <w:t>системе требуется наличие следующих программных и аппаратных средств:</w:t>
      </w:r>
    </w:p>
    <w:p w:rsidR="00073A47" w:rsidRDefault="003B230B" w:rsidP="00073A47">
      <w:pPr>
        <w:pStyle w:val="a6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 xml:space="preserve">IBM PC – </w:t>
      </w:r>
      <w:r w:rsidRPr="003B230B">
        <w:rPr>
          <w:rFonts w:ascii="Times New Roman" w:hAnsi="Times New Roman" w:cs="Times New Roman"/>
        </w:rPr>
        <w:t xml:space="preserve">совместимый </w:t>
      </w:r>
      <w:r>
        <w:rPr>
          <w:rFonts w:ascii="Times New Roman" w:hAnsi="Times New Roman" w:cs="Times New Roman"/>
        </w:rPr>
        <w:t>компьютер;</w:t>
      </w:r>
    </w:p>
    <w:p w:rsidR="003B230B" w:rsidRDefault="003B230B" w:rsidP="00073A47">
      <w:pPr>
        <w:pStyle w:val="a6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объем оперативной памяти – не менее 512 Мб;</w:t>
      </w:r>
    </w:p>
    <w:p w:rsidR="003B230B" w:rsidRDefault="003B230B" w:rsidP="00073A47">
      <w:pPr>
        <w:pStyle w:val="a6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свободное место на диске – не менее 60 Мб;</w:t>
      </w:r>
    </w:p>
    <w:p w:rsidR="003B230B" w:rsidRDefault="003B230B" w:rsidP="00073A47">
      <w:pPr>
        <w:pStyle w:val="a6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дисплей с разрешением не менее 1024 х 768;</w:t>
      </w:r>
    </w:p>
    <w:p w:rsidR="003B230B" w:rsidRDefault="003B230B" w:rsidP="00073A47">
      <w:pPr>
        <w:pStyle w:val="a6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клавиатура или иное устройство ввода;</w:t>
      </w:r>
    </w:p>
    <w:p w:rsidR="003B230B" w:rsidRDefault="003B230B" w:rsidP="00073A47">
      <w:pPr>
        <w:pStyle w:val="a6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мышь или иное манипу</w:t>
      </w:r>
      <w:r w:rsidR="00C1229F">
        <w:rPr>
          <w:rFonts w:ascii="Times New Roman" w:hAnsi="Times New Roman" w:cs="Times New Roman"/>
        </w:rPr>
        <w:t>лирующее устройство;</w:t>
      </w:r>
    </w:p>
    <w:p w:rsidR="00C1229F" w:rsidRDefault="00C1229F" w:rsidP="00073A47">
      <w:pPr>
        <w:pStyle w:val="a6"/>
        <w:numPr>
          <w:ilvl w:val="0"/>
          <w:numId w:val="3"/>
        </w:numPr>
        <w:rPr>
          <w:rFonts w:ascii="Times New Roman" w:hAnsi="Times New Roman" w:cs="Times New Roman"/>
        </w:rPr>
      </w:pPr>
      <w:r w:rsidRPr="00C1229F">
        <w:rPr>
          <w:rFonts w:ascii="Times New Roman" w:hAnsi="Times New Roman" w:cs="Times New Roman"/>
        </w:rPr>
        <w:t>программная платформа .</w:t>
      </w:r>
      <w:r>
        <w:rPr>
          <w:rFonts w:ascii="Times New Roman" w:hAnsi="Times New Roman" w:cs="Times New Roman"/>
          <w:lang w:val="en-US"/>
        </w:rPr>
        <w:t>NET</w:t>
      </w:r>
      <w:r w:rsidRPr="00C1229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Framework</w:t>
      </w:r>
      <w:r w:rsidRPr="00C1229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версии 4.6.1 или выше</w:t>
      </w:r>
    </w:p>
    <w:p w:rsidR="00C1229F" w:rsidRDefault="00C1229F" w:rsidP="00C1229F">
      <w:pPr>
        <w:pStyle w:val="a7"/>
        <w:numPr>
          <w:ilvl w:val="0"/>
          <w:numId w:val="2"/>
        </w:numPr>
        <w:ind w:left="567" w:firstLine="0"/>
      </w:pPr>
      <w:r>
        <w:t>Описание операций</w:t>
      </w:r>
    </w:p>
    <w:p w:rsidR="00C1229F" w:rsidRDefault="00C1229F" w:rsidP="005E0ABD">
      <w:pPr>
        <w:pStyle w:val="a8"/>
        <w:numPr>
          <w:ilvl w:val="1"/>
          <w:numId w:val="2"/>
        </w:numPr>
        <w:ind w:left="567" w:firstLine="0"/>
      </w:pPr>
      <w:r>
        <w:t>Пользовательское меню</w:t>
      </w:r>
    </w:p>
    <w:p w:rsidR="005E0ABD" w:rsidRPr="00211CBA" w:rsidRDefault="005E0ABD" w:rsidP="005E0ABD">
      <w:pPr>
        <w:pStyle w:val="a6"/>
        <w:rPr>
          <w:rFonts w:ascii="Times New Roman" w:hAnsi="Times New Roman" w:cs="Times New Roman"/>
        </w:rPr>
      </w:pPr>
      <w:r w:rsidRPr="00211CBA">
        <w:rPr>
          <w:rFonts w:ascii="Times New Roman" w:hAnsi="Times New Roman" w:cs="Times New Roman"/>
        </w:rPr>
        <w:lastRenderedPageBreak/>
        <w:t>После запуска системы на мониторе отображается главная форма системы (рисунок А.1), на которой отображается доступное пользователю верхнее меню</w:t>
      </w:r>
      <w:r w:rsidR="00ED6851" w:rsidRPr="00211CBA">
        <w:rPr>
          <w:rFonts w:ascii="Times New Roman" w:hAnsi="Times New Roman" w:cs="Times New Roman"/>
        </w:rPr>
        <w:t xml:space="preserve"> </w:t>
      </w:r>
      <w:r w:rsidR="00CC1238" w:rsidRPr="00211CBA">
        <w:rPr>
          <w:rFonts w:ascii="Times New Roman" w:hAnsi="Times New Roman" w:cs="Times New Roman"/>
        </w:rPr>
        <w:t>(</w:t>
      </w:r>
      <w:r w:rsidR="00646DA1" w:rsidRPr="00211CBA">
        <w:rPr>
          <w:rFonts w:ascii="Times New Roman" w:hAnsi="Times New Roman" w:cs="Times New Roman"/>
        </w:rPr>
        <w:t>р</w:t>
      </w:r>
      <w:r w:rsidR="00ED6851" w:rsidRPr="00211CBA">
        <w:rPr>
          <w:rFonts w:ascii="Times New Roman" w:hAnsi="Times New Roman" w:cs="Times New Roman"/>
        </w:rPr>
        <w:t>исунок А.2</w:t>
      </w:r>
      <w:r w:rsidR="00CC1238" w:rsidRPr="00211CBA">
        <w:rPr>
          <w:rFonts w:ascii="Times New Roman" w:hAnsi="Times New Roman" w:cs="Times New Roman"/>
        </w:rPr>
        <w:t>)</w:t>
      </w:r>
      <w:r w:rsidRPr="00211CBA">
        <w:rPr>
          <w:rFonts w:ascii="Times New Roman" w:hAnsi="Times New Roman" w:cs="Times New Roman"/>
        </w:rPr>
        <w:t>.</w:t>
      </w:r>
    </w:p>
    <w:p w:rsidR="005E0ABD" w:rsidRDefault="005E0ABD" w:rsidP="00646DA1">
      <w:pPr>
        <w:pStyle w:val="a6"/>
        <w:ind w:firstLine="0"/>
        <w:jc w:val="center"/>
      </w:pPr>
      <w:r>
        <w:rPr>
          <w:noProof/>
        </w:rPr>
        <w:drawing>
          <wp:inline distT="0" distB="0" distL="0" distR="0" wp14:anchorId="2FF4397E" wp14:editId="51B2709A">
            <wp:extent cx="5940425" cy="3424555"/>
            <wp:effectExtent l="0" t="0" r="317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6DA1">
        <w:br/>
      </w:r>
      <w:r w:rsidR="00646DA1" w:rsidRPr="00211CBA">
        <w:rPr>
          <w:rFonts w:ascii="Times New Roman" w:hAnsi="Times New Roman" w:cs="Times New Roman"/>
        </w:rPr>
        <w:t>Рисунок А.1 – Главная форма системы</w:t>
      </w:r>
    </w:p>
    <w:p w:rsidR="00CC1238" w:rsidRDefault="00322F91" w:rsidP="00646DA1">
      <w:pPr>
        <w:pStyle w:val="a6"/>
        <w:ind w:firstLine="0"/>
        <w:jc w:val="center"/>
      </w:pPr>
      <w:r>
        <w:rPr>
          <w:noProof/>
        </w:rPr>
        <w:drawing>
          <wp:inline distT="0" distB="0" distL="0" distR="0" wp14:anchorId="7DD9607E" wp14:editId="4DF9DE28">
            <wp:extent cx="5940425" cy="2298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6DA1">
        <w:br/>
      </w:r>
      <w:r w:rsidR="00646DA1" w:rsidRPr="00211CBA">
        <w:rPr>
          <w:rFonts w:ascii="Times New Roman" w:hAnsi="Times New Roman" w:cs="Times New Roman"/>
        </w:rPr>
        <w:t>Рисунок А.2 – Меню главной формы</w:t>
      </w:r>
      <w:r w:rsidR="00646DA1">
        <w:t xml:space="preserve"> </w:t>
      </w:r>
    </w:p>
    <w:p w:rsidR="00CC1238" w:rsidRPr="00211CBA" w:rsidRDefault="005E0ABD" w:rsidP="005E0ABD">
      <w:pPr>
        <w:pStyle w:val="a6"/>
        <w:rPr>
          <w:rFonts w:ascii="Times New Roman" w:hAnsi="Times New Roman" w:cs="Times New Roman"/>
        </w:rPr>
      </w:pPr>
      <w:r w:rsidRPr="00211CBA">
        <w:rPr>
          <w:rFonts w:ascii="Times New Roman" w:hAnsi="Times New Roman" w:cs="Times New Roman"/>
        </w:rPr>
        <w:t>Для перехода к окну загрузки игр пользователю необходимо нажать кнопку «Загрузка</w:t>
      </w:r>
      <w:r w:rsidR="00CC1238" w:rsidRPr="00211CBA">
        <w:rPr>
          <w:rFonts w:ascii="Times New Roman" w:hAnsi="Times New Roman" w:cs="Times New Roman"/>
        </w:rPr>
        <w:t>», после чего откроется окно загрузки игры (</w:t>
      </w:r>
      <w:r w:rsidR="00646DA1" w:rsidRPr="00211CBA">
        <w:rPr>
          <w:rFonts w:ascii="Times New Roman" w:hAnsi="Times New Roman" w:cs="Times New Roman"/>
        </w:rPr>
        <w:t>рисунок А.</w:t>
      </w:r>
      <w:r w:rsidR="00196927" w:rsidRPr="00211CBA">
        <w:rPr>
          <w:rFonts w:ascii="Times New Roman" w:hAnsi="Times New Roman" w:cs="Times New Roman"/>
        </w:rPr>
        <w:t>9</w:t>
      </w:r>
      <w:r w:rsidR="00CC1238" w:rsidRPr="00211CBA">
        <w:rPr>
          <w:rFonts w:ascii="Times New Roman" w:hAnsi="Times New Roman" w:cs="Times New Roman"/>
        </w:rPr>
        <w:t>)</w:t>
      </w:r>
      <w:r w:rsidRPr="00211CBA">
        <w:rPr>
          <w:rFonts w:ascii="Times New Roman" w:hAnsi="Times New Roman" w:cs="Times New Roman"/>
        </w:rPr>
        <w:t>.</w:t>
      </w:r>
    </w:p>
    <w:p w:rsidR="00CC1238" w:rsidRPr="00211CBA" w:rsidRDefault="00CC1238" w:rsidP="005E0ABD">
      <w:pPr>
        <w:pStyle w:val="a6"/>
        <w:rPr>
          <w:rFonts w:ascii="Times New Roman" w:hAnsi="Times New Roman" w:cs="Times New Roman"/>
        </w:rPr>
      </w:pPr>
      <w:r w:rsidRPr="00211CBA">
        <w:rPr>
          <w:rFonts w:ascii="Times New Roman" w:hAnsi="Times New Roman" w:cs="Times New Roman"/>
        </w:rPr>
        <w:t>Для просмотра правил игры, пользователь должен нажать на кнопку «Правила», после чего файл справки откроется в браузере по умолчанию</w:t>
      </w:r>
      <w:r w:rsidR="00646DA1" w:rsidRPr="00211CBA">
        <w:rPr>
          <w:rFonts w:ascii="Times New Roman" w:hAnsi="Times New Roman" w:cs="Times New Roman"/>
        </w:rPr>
        <w:t xml:space="preserve"> (рисунок А.3)</w:t>
      </w:r>
      <w:r w:rsidRPr="00211CBA">
        <w:rPr>
          <w:rFonts w:ascii="Times New Roman" w:hAnsi="Times New Roman" w:cs="Times New Roman"/>
        </w:rPr>
        <w:t>.</w:t>
      </w:r>
    </w:p>
    <w:p w:rsidR="00646DA1" w:rsidRDefault="00CC1238" w:rsidP="005E0ABD">
      <w:pPr>
        <w:pStyle w:val="a6"/>
        <w:rPr>
          <w:rFonts w:ascii="Times New Roman" w:hAnsi="Times New Roman" w:cs="Times New Roman"/>
        </w:rPr>
      </w:pPr>
      <w:r w:rsidRPr="00211CBA">
        <w:rPr>
          <w:rFonts w:ascii="Times New Roman" w:hAnsi="Times New Roman" w:cs="Times New Roman"/>
        </w:rPr>
        <w:t>При нажатии на кнопку «Об авторах» появится окно с информацией о разработчиках системы (</w:t>
      </w:r>
      <w:r w:rsidR="00646DA1" w:rsidRPr="00211CBA">
        <w:rPr>
          <w:rFonts w:ascii="Times New Roman" w:hAnsi="Times New Roman" w:cs="Times New Roman"/>
        </w:rPr>
        <w:t>рисунок А.4</w:t>
      </w:r>
      <w:r w:rsidRPr="00211CBA">
        <w:rPr>
          <w:rFonts w:ascii="Times New Roman" w:hAnsi="Times New Roman" w:cs="Times New Roman"/>
        </w:rPr>
        <w:t>).</w:t>
      </w:r>
    </w:p>
    <w:p w:rsidR="00211CBA" w:rsidRDefault="00211CBA" w:rsidP="00211CBA">
      <w:pPr>
        <w:pStyle w:val="a6"/>
        <w:rPr>
          <w:rFonts w:ascii="Times New Roman" w:hAnsi="Times New Roman" w:cs="Times New Roman"/>
        </w:rPr>
      </w:pPr>
      <w:r w:rsidRPr="00211CBA">
        <w:rPr>
          <w:rFonts w:ascii="Times New Roman" w:hAnsi="Times New Roman" w:cs="Times New Roman"/>
        </w:rPr>
        <w:t>При нажатии на иконку звука происходит включение/отключение музыкального звукового сопровождения.</w:t>
      </w:r>
    </w:p>
    <w:p w:rsidR="00211CBA" w:rsidRPr="00211CBA" w:rsidRDefault="00211CBA" w:rsidP="00211CBA">
      <w:pPr>
        <w:pStyle w:val="a6"/>
        <w:rPr>
          <w:rFonts w:ascii="Times New Roman" w:hAnsi="Times New Roman" w:cs="Times New Roman"/>
        </w:rPr>
      </w:pPr>
      <w:r w:rsidRPr="00211CBA">
        <w:rPr>
          <w:rFonts w:ascii="Times New Roman" w:hAnsi="Times New Roman" w:cs="Times New Roman"/>
        </w:rPr>
        <w:t xml:space="preserve">При нажатии кнопки «Новая игра» появится всплывающее меню, содержащее кнопки режимов игры «Онлайн» и «С компьютером». При </w:t>
      </w:r>
      <w:r w:rsidRPr="00211CBA">
        <w:rPr>
          <w:rFonts w:ascii="Times New Roman" w:hAnsi="Times New Roman" w:cs="Times New Roman"/>
        </w:rPr>
        <w:lastRenderedPageBreak/>
        <w:t xml:space="preserve">нажатии на кнопку «Онлайн» также появится всплывающее меню с кнопками «Создать лобби» и «Подключиться к лобби» (рисунок А.5). </w:t>
      </w:r>
    </w:p>
    <w:p w:rsidR="00646DA1" w:rsidRPr="00211CBA" w:rsidRDefault="00646DA1" w:rsidP="00646DA1">
      <w:pPr>
        <w:pStyle w:val="a6"/>
        <w:ind w:firstLine="0"/>
        <w:jc w:val="center"/>
        <w:rPr>
          <w:rFonts w:ascii="Times New Roman" w:hAnsi="Times New Roman" w:cs="Times New Roman"/>
        </w:rPr>
      </w:pPr>
      <w:r w:rsidRPr="00211CBA">
        <w:rPr>
          <w:rFonts w:ascii="Times New Roman" w:hAnsi="Times New Roman" w:cs="Times New Roman"/>
        </w:rPr>
        <w:drawing>
          <wp:inline distT="0" distB="0" distL="0" distR="0" wp14:anchorId="06BBEB4B" wp14:editId="723E54F7">
            <wp:extent cx="5940425" cy="314833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1CBA">
        <w:rPr>
          <w:rFonts w:ascii="Times New Roman" w:hAnsi="Times New Roman" w:cs="Times New Roman"/>
        </w:rPr>
        <w:br/>
        <w:t>Рисунок А.3 – Браузер с открытой справкой</w:t>
      </w:r>
    </w:p>
    <w:p w:rsidR="00CC1238" w:rsidRDefault="00646DA1" w:rsidP="00646DA1">
      <w:pPr>
        <w:pStyle w:val="a6"/>
        <w:ind w:firstLine="0"/>
        <w:jc w:val="center"/>
      </w:pPr>
      <w:r>
        <w:rPr>
          <w:noProof/>
        </w:rPr>
        <w:drawing>
          <wp:inline distT="0" distB="0" distL="0" distR="0" wp14:anchorId="6326E6D6" wp14:editId="6672941B">
            <wp:extent cx="2333625" cy="183832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Pr="00211CBA">
        <w:rPr>
          <w:rFonts w:ascii="Times New Roman" w:hAnsi="Times New Roman" w:cs="Times New Roman"/>
        </w:rPr>
        <w:t>Рисунок А.4 – Окно информации об авторах</w:t>
      </w:r>
    </w:p>
    <w:p w:rsidR="00CC1238" w:rsidRPr="00211CBA" w:rsidRDefault="00CC1238" w:rsidP="00646DA1">
      <w:pPr>
        <w:pStyle w:val="a6"/>
        <w:ind w:firstLine="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BF8C97A" wp14:editId="3255FD93">
            <wp:extent cx="3810000" cy="9048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6DA1">
        <w:br/>
      </w:r>
      <w:r w:rsidR="00646DA1" w:rsidRPr="00211CBA">
        <w:rPr>
          <w:rFonts w:ascii="Times New Roman" w:hAnsi="Times New Roman" w:cs="Times New Roman"/>
        </w:rPr>
        <w:t>Рисунок А.5 – Выпадающие меню</w:t>
      </w:r>
    </w:p>
    <w:p w:rsidR="00CC1238" w:rsidRPr="00211CBA" w:rsidRDefault="00CC1238" w:rsidP="005E0ABD">
      <w:pPr>
        <w:pStyle w:val="a6"/>
        <w:rPr>
          <w:rFonts w:ascii="Times New Roman" w:hAnsi="Times New Roman" w:cs="Times New Roman"/>
        </w:rPr>
      </w:pPr>
      <w:r w:rsidRPr="00211CBA">
        <w:rPr>
          <w:rFonts w:ascii="Times New Roman" w:hAnsi="Times New Roman" w:cs="Times New Roman"/>
        </w:rPr>
        <w:t>При нажатии кнопки «Создать лобби», «Подключиться к лобби» или «С компьютером» откроется окно настроек создания онлайн игры (</w:t>
      </w:r>
      <w:r w:rsidR="00646DA1" w:rsidRPr="00211CBA">
        <w:rPr>
          <w:rFonts w:ascii="Times New Roman" w:hAnsi="Times New Roman" w:cs="Times New Roman"/>
        </w:rPr>
        <w:t>рисунок А.6</w:t>
      </w:r>
      <w:r w:rsidRPr="00211CBA">
        <w:rPr>
          <w:rFonts w:ascii="Times New Roman" w:hAnsi="Times New Roman" w:cs="Times New Roman"/>
        </w:rPr>
        <w:t>), подключения к онлайн игре (</w:t>
      </w:r>
      <w:r w:rsidR="00646DA1" w:rsidRPr="00211CBA">
        <w:rPr>
          <w:rFonts w:ascii="Times New Roman" w:hAnsi="Times New Roman" w:cs="Times New Roman"/>
        </w:rPr>
        <w:t>рисунок А.7</w:t>
      </w:r>
      <w:r w:rsidRPr="00211CBA">
        <w:rPr>
          <w:rFonts w:ascii="Times New Roman" w:hAnsi="Times New Roman" w:cs="Times New Roman"/>
        </w:rPr>
        <w:t>) или создания игры с компьютером соответственно (</w:t>
      </w:r>
      <w:r w:rsidR="00646DA1" w:rsidRPr="00211CBA">
        <w:rPr>
          <w:rFonts w:ascii="Times New Roman" w:hAnsi="Times New Roman" w:cs="Times New Roman"/>
        </w:rPr>
        <w:t>рисунок А.8</w:t>
      </w:r>
      <w:r w:rsidRPr="00211CBA">
        <w:rPr>
          <w:rFonts w:ascii="Times New Roman" w:hAnsi="Times New Roman" w:cs="Times New Roman"/>
        </w:rPr>
        <w:t>).</w:t>
      </w:r>
    </w:p>
    <w:p w:rsidR="00646DA1" w:rsidRPr="00211CBA" w:rsidRDefault="00646DA1" w:rsidP="00646DA1">
      <w:pPr>
        <w:pStyle w:val="a6"/>
        <w:ind w:firstLine="0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8064069" wp14:editId="72E1B78F">
            <wp:extent cx="2108182" cy="2495550"/>
            <wp:effectExtent l="0" t="0" r="698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13283" cy="250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211CBA">
        <w:rPr>
          <w:rFonts w:ascii="Times New Roman" w:hAnsi="Times New Roman" w:cs="Times New Roman"/>
        </w:rPr>
        <w:t>Рисунок А.6 – Окно настроек онлайн игры в режиме создателя лобби</w:t>
      </w:r>
    </w:p>
    <w:p w:rsidR="00646DA1" w:rsidRPr="00211CBA" w:rsidRDefault="00646DA1" w:rsidP="00646DA1">
      <w:pPr>
        <w:pStyle w:val="a6"/>
        <w:ind w:firstLine="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7701732" wp14:editId="2236D5C6">
            <wp:extent cx="2190750" cy="1993658"/>
            <wp:effectExtent l="0" t="0" r="0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94656" cy="199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211CBA">
        <w:rPr>
          <w:rFonts w:ascii="Times New Roman" w:hAnsi="Times New Roman" w:cs="Times New Roman"/>
        </w:rPr>
        <w:t xml:space="preserve">Рисунок А.7 – Окно настроек игры в режиме подключения </w:t>
      </w:r>
    </w:p>
    <w:p w:rsidR="00646DA1" w:rsidRPr="00211CBA" w:rsidRDefault="00646DA1" w:rsidP="00211CBA">
      <w:pPr>
        <w:pStyle w:val="a6"/>
        <w:ind w:firstLine="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B824A98" wp14:editId="107484EF">
            <wp:extent cx="2714625" cy="3255804"/>
            <wp:effectExtent l="0" t="0" r="0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16623" cy="325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211CBA">
        <w:rPr>
          <w:rFonts w:ascii="Times New Roman" w:hAnsi="Times New Roman" w:cs="Times New Roman"/>
        </w:rPr>
        <w:t>Рисунок А.8 – Окно создания игры с компьютером</w:t>
      </w:r>
    </w:p>
    <w:p w:rsidR="00FC0CEB" w:rsidRPr="00211CBA" w:rsidRDefault="00FC0CEB" w:rsidP="00211CBA">
      <w:pPr>
        <w:pStyle w:val="a6"/>
        <w:rPr>
          <w:rFonts w:ascii="Times New Roman" w:hAnsi="Times New Roman" w:cs="Times New Roman"/>
        </w:rPr>
      </w:pPr>
      <w:r w:rsidRPr="00211CBA">
        <w:rPr>
          <w:rFonts w:ascii="Times New Roman" w:hAnsi="Times New Roman" w:cs="Times New Roman"/>
        </w:rPr>
        <w:lastRenderedPageBreak/>
        <w:t>Для перехода к окну расстановки кораблей (рисунок А.</w:t>
      </w:r>
      <w:r w:rsidR="00211CBA" w:rsidRPr="00211CBA">
        <w:rPr>
          <w:rFonts w:ascii="Times New Roman" w:hAnsi="Times New Roman" w:cs="Times New Roman"/>
        </w:rPr>
        <w:t>10</w:t>
      </w:r>
      <w:r w:rsidRPr="00211CBA">
        <w:rPr>
          <w:rFonts w:ascii="Times New Roman" w:hAnsi="Times New Roman" w:cs="Times New Roman"/>
        </w:rPr>
        <w:t>) пользователь должен после выбора в окнах настроек онлайн с созданием, онлайн с подключением или с компьютером способа расстановки «Ручной» и остальных настроек нажать кнопку «Далее», расположенную снизу окна. Если же пользователь хочет сразу приступить к игре, он должен выбрать режим расстановки «Случайный» или «По стратегии». Тогда откроется окно игры (рисунок А.</w:t>
      </w:r>
      <w:r w:rsidR="00211CBA" w:rsidRPr="00211CBA">
        <w:rPr>
          <w:rFonts w:ascii="Times New Roman" w:hAnsi="Times New Roman" w:cs="Times New Roman"/>
        </w:rPr>
        <w:t>13</w:t>
      </w:r>
      <w:r w:rsidRPr="00211CBA">
        <w:rPr>
          <w:rFonts w:ascii="Times New Roman" w:hAnsi="Times New Roman" w:cs="Times New Roman"/>
        </w:rPr>
        <w:t>).</w:t>
      </w:r>
    </w:p>
    <w:p w:rsidR="00FC0CEB" w:rsidRPr="00211CBA" w:rsidRDefault="00FC0CEB" w:rsidP="00211CBA">
      <w:pPr>
        <w:pStyle w:val="a6"/>
        <w:rPr>
          <w:rFonts w:ascii="Times New Roman" w:hAnsi="Times New Roman" w:cs="Times New Roman"/>
        </w:rPr>
      </w:pPr>
      <w:r w:rsidRPr="00211CBA">
        <w:rPr>
          <w:rFonts w:ascii="Times New Roman" w:hAnsi="Times New Roman" w:cs="Times New Roman"/>
        </w:rPr>
        <w:t>При нажатии кнопки «Назад» произойдёт возврат к начальному экрану.</w:t>
      </w:r>
    </w:p>
    <w:p w:rsidR="00FC0CEB" w:rsidRPr="00211CBA" w:rsidRDefault="00FC0CEB" w:rsidP="00211CBA">
      <w:pPr>
        <w:pStyle w:val="a6"/>
        <w:rPr>
          <w:rFonts w:ascii="Times New Roman" w:hAnsi="Times New Roman" w:cs="Times New Roman"/>
        </w:rPr>
      </w:pPr>
      <w:r w:rsidRPr="00211CBA">
        <w:rPr>
          <w:rFonts w:ascii="Times New Roman" w:hAnsi="Times New Roman" w:cs="Times New Roman"/>
        </w:rPr>
        <w:t>В случае открытия окна подключения онлайн и выбора пункта типа игры «Сохранённая» выбор способа расстановки становится недоступен пользователю, пока он не выберет пункт «Новая».</w:t>
      </w:r>
    </w:p>
    <w:p w:rsidR="00196927" w:rsidRPr="00211CBA" w:rsidRDefault="00196927" w:rsidP="00211CBA">
      <w:pPr>
        <w:pStyle w:val="a6"/>
        <w:rPr>
          <w:rFonts w:ascii="Times New Roman" w:hAnsi="Times New Roman" w:cs="Times New Roman"/>
          <w:b/>
        </w:rPr>
      </w:pPr>
      <w:r w:rsidRPr="00211CBA">
        <w:rPr>
          <w:rFonts w:ascii="Times New Roman" w:hAnsi="Times New Roman" w:cs="Times New Roman"/>
          <w:b/>
        </w:rPr>
        <w:t>Окно загрузки игры</w:t>
      </w:r>
    </w:p>
    <w:p w:rsidR="00196927" w:rsidRPr="00211CBA" w:rsidRDefault="00196927" w:rsidP="00211CBA">
      <w:pPr>
        <w:pStyle w:val="a6"/>
        <w:rPr>
          <w:rFonts w:ascii="Times New Roman" w:hAnsi="Times New Roman" w:cs="Times New Roman"/>
        </w:rPr>
      </w:pPr>
      <w:r w:rsidRPr="00211CBA">
        <w:rPr>
          <w:rFonts w:ascii="Times New Roman" w:hAnsi="Times New Roman" w:cs="Times New Roman"/>
        </w:rPr>
        <w:t>На рисунке А.9 показано окно загрузки игры. В верхней части окна располагается меню, содержащее кнопки:</w:t>
      </w:r>
    </w:p>
    <w:p w:rsidR="00196927" w:rsidRPr="00211CBA" w:rsidRDefault="00196927" w:rsidP="00211CBA">
      <w:pPr>
        <w:pStyle w:val="a6"/>
        <w:numPr>
          <w:ilvl w:val="0"/>
          <w:numId w:val="6"/>
        </w:numPr>
        <w:ind w:left="709" w:hanging="425"/>
        <w:rPr>
          <w:rFonts w:ascii="Times New Roman" w:hAnsi="Times New Roman" w:cs="Times New Roman"/>
        </w:rPr>
      </w:pPr>
      <w:r w:rsidRPr="00211CBA">
        <w:rPr>
          <w:rFonts w:ascii="Times New Roman" w:hAnsi="Times New Roman" w:cs="Times New Roman"/>
        </w:rPr>
        <w:t>«Правила»</w:t>
      </w:r>
    </w:p>
    <w:p w:rsidR="00196927" w:rsidRPr="00211CBA" w:rsidRDefault="00196927" w:rsidP="00211CBA">
      <w:pPr>
        <w:pStyle w:val="a6"/>
        <w:numPr>
          <w:ilvl w:val="0"/>
          <w:numId w:val="6"/>
        </w:numPr>
        <w:ind w:left="709" w:hanging="425"/>
        <w:rPr>
          <w:rFonts w:ascii="Times New Roman" w:hAnsi="Times New Roman" w:cs="Times New Roman"/>
        </w:rPr>
      </w:pPr>
      <w:r w:rsidRPr="00211CBA">
        <w:rPr>
          <w:rFonts w:ascii="Times New Roman" w:hAnsi="Times New Roman" w:cs="Times New Roman"/>
        </w:rPr>
        <w:t>«Об авторах»</w:t>
      </w:r>
    </w:p>
    <w:p w:rsidR="00196927" w:rsidRPr="00211CBA" w:rsidRDefault="00196927" w:rsidP="00211CBA">
      <w:pPr>
        <w:pStyle w:val="a6"/>
        <w:numPr>
          <w:ilvl w:val="0"/>
          <w:numId w:val="6"/>
        </w:numPr>
        <w:ind w:left="709" w:hanging="425"/>
        <w:rPr>
          <w:rFonts w:ascii="Times New Roman" w:hAnsi="Times New Roman" w:cs="Times New Roman"/>
        </w:rPr>
      </w:pPr>
      <w:r w:rsidRPr="00211CBA">
        <w:rPr>
          <w:rFonts w:ascii="Times New Roman" w:hAnsi="Times New Roman" w:cs="Times New Roman"/>
        </w:rPr>
        <w:t>«Назад»</w:t>
      </w:r>
    </w:p>
    <w:p w:rsidR="00196927" w:rsidRPr="00211CBA" w:rsidRDefault="00196927" w:rsidP="00211CBA">
      <w:pPr>
        <w:pStyle w:val="a6"/>
        <w:rPr>
          <w:rFonts w:ascii="Times New Roman" w:hAnsi="Times New Roman" w:cs="Times New Roman"/>
        </w:rPr>
      </w:pPr>
      <w:r w:rsidRPr="00211CBA">
        <w:rPr>
          <w:rFonts w:ascii="Times New Roman" w:hAnsi="Times New Roman" w:cs="Times New Roman"/>
        </w:rPr>
        <w:t>Первые две кнопки аналогичны кнопкам меню главного окна, при нажатии кнопки назад происходит возврат к начальному экрану.</w:t>
      </w:r>
    </w:p>
    <w:p w:rsidR="00FC0CEB" w:rsidRDefault="00196927" w:rsidP="00211CBA">
      <w:pPr>
        <w:pStyle w:val="a6"/>
        <w:rPr>
          <w:rFonts w:ascii="Times New Roman" w:hAnsi="Times New Roman" w:cs="Times New Roman"/>
        </w:rPr>
      </w:pPr>
      <w:r w:rsidRPr="00211CBA">
        <w:rPr>
          <w:rFonts w:ascii="Times New Roman" w:hAnsi="Times New Roman" w:cs="Times New Roman"/>
        </w:rPr>
        <w:t xml:space="preserve">В центре окна расположена таблица доступных игр. При нажатии на нужную игру </w:t>
      </w:r>
      <w:r w:rsidR="00211CBA" w:rsidRPr="00211CBA">
        <w:rPr>
          <w:rFonts w:ascii="Times New Roman" w:hAnsi="Times New Roman" w:cs="Times New Roman"/>
        </w:rPr>
        <w:t>происходит переход к окну игры.</w:t>
      </w:r>
    </w:p>
    <w:p w:rsidR="00211CBA" w:rsidRPr="00211CBA" w:rsidRDefault="00211CBA" w:rsidP="00211CBA">
      <w:pPr>
        <w:pStyle w:val="a6"/>
        <w:rPr>
          <w:rFonts w:ascii="Times New Roman" w:hAnsi="Times New Roman" w:cs="Times New Roman"/>
          <w:b/>
        </w:rPr>
      </w:pPr>
      <w:r w:rsidRPr="00211CBA">
        <w:rPr>
          <w:rFonts w:ascii="Times New Roman" w:hAnsi="Times New Roman" w:cs="Times New Roman"/>
          <w:b/>
        </w:rPr>
        <w:t>Окно расстановки кораблей</w:t>
      </w:r>
    </w:p>
    <w:p w:rsidR="00211CBA" w:rsidRPr="00211CBA" w:rsidRDefault="00211CBA" w:rsidP="00211CBA">
      <w:pPr>
        <w:pStyle w:val="a6"/>
        <w:rPr>
          <w:rFonts w:ascii="Times New Roman" w:hAnsi="Times New Roman" w:cs="Times New Roman"/>
        </w:rPr>
      </w:pPr>
      <w:r w:rsidRPr="00211CBA">
        <w:rPr>
          <w:rFonts w:ascii="Times New Roman" w:hAnsi="Times New Roman" w:cs="Times New Roman"/>
        </w:rPr>
        <w:t>На рисунке А.10 показано окно расстановки кораблей в ручном режиме.</w:t>
      </w:r>
    </w:p>
    <w:p w:rsidR="00211CBA" w:rsidRPr="00211CBA" w:rsidRDefault="00211CBA" w:rsidP="00211CBA">
      <w:pPr>
        <w:pStyle w:val="a6"/>
        <w:rPr>
          <w:rFonts w:ascii="Times New Roman" w:hAnsi="Times New Roman" w:cs="Times New Roman"/>
        </w:rPr>
      </w:pPr>
      <w:r w:rsidRPr="00211CBA">
        <w:rPr>
          <w:rFonts w:ascii="Times New Roman" w:hAnsi="Times New Roman" w:cs="Times New Roman"/>
        </w:rPr>
        <w:t>В центре окна расположено поле для кораблей, а справа от него сами корабли. Пользователь должен с помощью перетаскивания кораблей мышью расставить корабли на поле. Чтобы убрать корабль с поля, его нужно перетащить за пределы поля, он встанет в первоначальное положение автоматически. Чтобы повернуть корабль, нужно, удерживая левую кнопку мыши нажатой, нажать правую кнопку мыши. При некорректном расположении корабля на поле он будет возвращён в начальное положение.</w:t>
      </w:r>
    </w:p>
    <w:p w:rsidR="005E0ABD" w:rsidRPr="00211CBA" w:rsidRDefault="00ED6851" w:rsidP="00196927">
      <w:pPr>
        <w:pStyle w:val="a6"/>
        <w:ind w:firstLine="0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46F3B9C" wp14:editId="0E424952">
            <wp:extent cx="5940425" cy="339153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6927">
        <w:br/>
      </w:r>
      <w:r w:rsidR="00196927" w:rsidRPr="00211CBA">
        <w:rPr>
          <w:rFonts w:ascii="Times New Roman" w:hAnsi="Times New Roman" w:cs="Times New Roman"/>
        </w:rPr>
        <w:t>Рисунок А.9 – Окно загрузки игры</w:t>
      </w:r>
    </w:p>
    <w:p w:rsidR="006564E2" w:rsidRPr="00211CBA" w:rsidRDefault="006564E2" w:rsidP="006564E2">
      <w:pPr>
        <w:pStyle w:val="a6"/>
        <w:ind w:firstLine="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C1ABFB2" wp14:editId="3938FD96">
            <wp:extent cx="5940425" cy="333629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211CBA">
        <w:rPr>
          <w:rFonts w:ascii="Times New Roman" w:hAnsi="Times New Roman" w:cs="Times New Roman"/>
        </w:rPr>
        <w:t>Рисунок А.10 – Окно расстановки кораблей</w:t>
      </w:r>
    </w:p>
    <w:p w:rsidR="006564E2" w:rsidRPr="00211CBA" w:rsidRDefault="006564E2" w:rsidP="00211CBA">
      <w:pPr>
        <w:pStyle w:val="a6"/>
        <w:rPr>
          <w:rFonts w:ascii="Times New Roman" w:hAnsi="Times New Roman" w:cs="Times New Roman"/>
        </w:rPr>
      </w:pPr>
      <w:r w:rsidRPr="00211CBA">
        <w:rPr>
          <w:rFonts w:ascii="Times New Roman" w:hAnsi="Times New Roman" w:cs="Times New Roman"/>
        </w:rPr>
        <w:t>В верхнем меню находятся кнопки:</w:t>
      </w:r>
    </w:p>
    <w:p w:rsidR="006564E2" w:rsidRPr="00211CBA" w:rsidRDefault="006564E2" w:rsidP="00211CBA">
      <w:pPr>
        <w:pStyle w:val="a6"/>
        <w:numPr>
          <w:ilvl w:val="0"/>
          <w:numId w:val="7"/>
        </w:numPr>
        <w:ind w:left="1134" w:hanging="567"/>
        <w:rPr>
          <w:rFonts w:ascii="Times New Roman" w:hAnsi="Times New Roman" w:cs="Times New Roman"/>
        </w:rPr>
      </w:pPr>
      <w:r w:rsidRPr="00211CBA">
        <w:rPr>
          <w:rFonts w:ascii="Times New Roman" w:hAnsi="Times New Roman" w:cs="Times New Roman"/>
        </w:rPr>
        <w:t>«Готов»</w:t>
      </w:r>
    </w:p>
    <w:p w:rsidR="006564E2" w:rsidRPr="00211CBA" w:rsidRDefault="006564E2" w:rsidP="00211CBA">
      <w:pPr>
        <w:pStyle w:val="a6"/>
        <w:numPr>
          <w:ilvl w:val="0"/>
          <w:numId w:val="7"/>
        </w:numPr>
        <w:ind w:left="1134" w:hanging="567"/>
        <w:rPr>
          <w:rFonts w:ascii="Times New Roman" w:hAnsi="Times New Roman" w:cs="Times New Roman"/>
        </w:rPr>
      </w:pPr>
      <w:r w:rsidRPr="00211CBA">
        <w:rPr>
          <w:rFonts w:ascii="Times New Roman" w:hAnsi="Times New Roman" w:cs="Times New Roman"/>
        </w:rPr>
        <w:t>«Сохранить расстановку»</w:t>
      </w:r>
    </w:p>
    <w:p w:rsidR="006564E2" w:rsidRPr="00211CBA" w:rsidRDefault="006564E2" w:rsidP="00211CBA">
      <w:pPr>
        <w:pStyle w:val="a6"/>
        <w:numPr>
          <w:ilvl w:val="0"/>
          <w:numId w:val="7"/>
        </w:numPr>
        <w:ind w:left="1134" w:hanging="567"/>
        <w:rPr>
          <w:rFonts w:ascii="Times New Roman" w:hAnsi="Times New Roman" w:cs="Times New Roman"/>
        </w:rPr>
      </w:pPr>
      <w:r w:rsidRPr="00211CBA">
        <w:rPr>
          <w:rFonts w:ascii="Times New Roman" w:hAnsi="Times New Roman" w:cs="Times New Roman"/>
        </w:rPr>
        <w:t>«Загрузить расстановку»</w:t>
      </w:r>
    </w:p>
    <w:p w:rsidR="006564E2" w:rsidRPr="00211CBA" w:rsidRDefault="006564E2" w:rsidP="00211CBA">
      <w:pPr>
        <w:pStyle w:val="a6"/>
        <w:numPr>
          <w:ilvl w:val="0"/>
          <w:numId w:val="7"/>
        </w:numPr>
        <w:ind w:left="1134" w:hanging="567"/>
        <w:rPr>
          <w:rFonts w:ascii="Times New Roman" w:hAnsi="Times New Roman" w:cs="Times New Roman"/>
        </w:rPr>
      </w:pPr>
      <w:r w:rsidRPr="00211CBA">
        <w:rPr>
          <w:rFonts w:ascii="Times New Roman" w:hAnsi="Times New Roman" w:cs="Times New Roman"/>
        </w:rPr>
        <w:t>«Правила»</w:t>
      </w:r>
    </w:p>
    <w:p w:rsidR="006564E2" w:rsidRPr="00211CBA" w:rsidRDefault="006564E2" w:rsidP="00211CBA">
      <w:pPr>
        <w:pStyle w:val="a6"/>
        <w:numPr>
          <w:ilvl w:val="0"/>
          <w:numId w:val="7"/>
        </w:numPr>
        <w:ind w:left="1134" w:hanging="567"/>
        <w:rPr>
          <w:rFonts w:ascii="Times New Roman" w:hAnsi="Times New Roman" w:cs="Times New Roman"/>
        </w:rPr>
      </w:pPr>
      <w:r w:rsidRPr="00211CBA">
        <w:rPr>
          <w:rFonts w:ascii="Times New Roman" w:hAnsi="Times New Roman" w:cs="Times New Roman"/>
        </w:rPr>
        <w:lastRenderedPageBreak/>
        <w:t>«Об авторах»</w:t>
      </w:r>
    </w:p>
    <w:p w:rsidR="006564E2" w:rsidRPr="00211CBA" w:rsidRDefault="006564E2" w:rsidP="00211CBA">
      <w:pPr>
        <w:pStyle w:val="a6"/>
        <w:numPr>
          <w:ilvl w:val="0"/>
          <w:numId w:val="7"/>
        </w:numPr>
        <w:ind w:left="1134" w:hanging="567"/>
        <w:rPr>
          <w:rFonts w:ascii="Times New Roman" w:hAnsi="Times New Roman" w:cs="Times New Roman"/>
        </w:rPr>
      </w:pPr>
      <w:r w:rsidRPr="00211CBA">
        <w:rPr>
          <w:rFonts w:ascii="Times New Roman" w:hAnsi="Times New Roman" w:cs="Times New Roman"/>
        </w:rPr>
        <w:t>«Выход»</w:t>
      </w:r>
    </w:p>
    <w:p w:rsidR="006564E2" w:rsidRPr="00211CBA" w:rsidRDefault="006564E2" w:rsidP="00211CBA">
      <w:pPr>
        <w:pStyle w:val="a6"/>
        <w:rPr>
          <w:rFonts w:ascii="Times New Roman" w:hAnsi="Times New Roman" w:cs="Times New Roman"/>
        </w:rPr>
      </w:pPr>
      <w:r w:rsidRPr="00211CBA">
        <w:rPr>
          <w:rFonts w:ascii="Times New Roman" w:hAnsi="Times New Roman" w:cs="Times New Roman"/>
        </w:rPr>
        <w:t>После расставления всех кораблей для перехода к окну игры пользователь должен нажать кнопку «Готов».</w:t>
      </w:r>
    </w:p>
    <w:p w:rsidR="006564E2" w:rsidRPr="00211CBA" w:rsidRDefault="006564E2" w:rsidP="00211CBA">
      <w:pPr>
        <w:pStyle w:val="a6"/>
        <w:rPr>
          <w:rFonts w:ascii="Times New Roman" w:hAnsi="Times New Roman" w:cs="Times New Roman"/>
        </w:rPr>
      </w:pPr>
      <w:r w:rsidRPr="00211CBA">
        <w:rPr>
          <w:rFonts w:ascii="Times New Roman" w:hAnsi="Times New Roman" w:cs="Times New Roman"/>
        </w:rPr>
        <w:t>Для сохранения расстановки пользователь должен нажать кнопку «Сохранить расстановку», после чего откроется окно с полем ввода названия расстановки (рисунок А.</w:t>
      </w:r>
      <w:r w:rsidR="006475DD" w:rsidRPr="00211CBA">
        <w:rPr>
          <w:rFonts w:ascii="Times New Roman" w:hAnsi="Times New Roman" w:cs="Times New Roman"/>
        </w:rPr>
        <w:t>11</w:t>
      </w:r>
      <w:r w:rsidRPr="00211CBA">
        <w:rPr>
          <w:rFonts w:ascii="Times New Roman" w:hAnsi="Times New Roman" w:cs="Times New Roman"/>
        </w:rPr>
        <w:t>).</w:t>
      </w:r>
    </w:p>
    <w:p w:rsidR="006564E2" w:rsidRPr="00211CBA" w:rsidRDefault="006564E2" w:rsidP="00211CBA">
      <w:pPr>
        <w:pStyle w:val="a6"/>
        <w:rPr>
          <w:rFonts w:ascii="Times New Roman" w:hAnsi="Times New Roman" w:cs="Times New Roman"/>
        </w:rPr>
      </w:pPr>
      <w:r w:rsidRPr="00211CBA">
        <w:rPr>
          <w:rFonts w:ascii="Times New Roman" w:hAnsi="Times New Roman" w:cs="Times New Roman"/>
        </w:rPr>
        <w:t>Для загрузки сохранённых ранее расстановок пользователь должен нажать кнопку «Загрузить расстановку», после чего откроется окно доступных расстановок (рисунок А.</w:t>
      </w:r>
      <w:r w:rsidR="006475DD" w:rsidRPr="00211CBA">
        <w:rPr>
          <w:rFonts w:ascii="Times New Roman" w:hAnsi="Times New Roman" w:cs="Times New Roman"/>
        </w:rPr>
        <w:t>12</w:t>
      </w:r>
      <w:r w:rsidRPr="00211CBA">
        <w:rPr>
          <w:rFonts w:ascii="Times New Roman" w:hAnsi="Times New Roman" w:cs="Times New Roman"/>
        </w:rPr>
        <w:t>).</w:t>
      </w:r>
      <w:r w:rsidR="006475DD" w:rsidRPr="00211CBA">
        <w:rPr>
          <w:rFonts w:ascii="Times New Roman" w:hAnsi="Times New Roman" w:cs="Times New Roman"/>
        </w:rPr>
        <w:t xml:space="preserve"> После выбора нужной расстановки произойдёт автоматический переход к окну игры.</w:t>
      </w:r>
      <w:r w:rsidRPr="00211CBA">
        <w:rPr>
          <w:rFonts w:ascii="Times New Roman" w:hAnsi="Times New Roman" w:cs="Times New Roman"/>
        </w:rPr>
        <w:t xml:space="preserve"> </w:t>
      </w:r>
    </w:p>
    <w:p w:rsidR="006564E2" w:rsidRDefault="006475DD" w:rsidP="006475DD">
      <w:pPr>
        <w:pStyle w:val="a6"/>
        <w:ind w:firstLine="0"/>
        <w:jc w:val="center"/>
      </w:pPr>
      <w:r>
        <w:rPr>
          <w:noProof/>
        </w:rPr>
        <w:drawing>
          <wp:inline distT="0" distB="0" distL="0" distR="0" wp14:anchorId="1ABD4297" wp14:editId="69B05A05">
            <wp:extent cx="2981325" cy="126682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211CBA">
        <w:rPr>
          <w:rFonts w:ascii="Times New Roman" w:hAnsi="Times New Roman" w:cs="Times New Roman"/>
        </w:rPr>
        <w:t>Рисунок А.11 – Окно ввода названия расстановки</w:t>
      </w:r>
    </w:p>
    <w:p w:rsidR="006564E2" w:rsidRDefault="006564E2" w:rsidP="006475DD">
      <w:pPr>
        <w:pStyle w:val="a6"/>
        <w:ind w:firstLine="0"/>
        <w:jc w:val="center"/>
      </w:pPr>
      <w:r>
        <w:t>Окно игры</w:t>
      </w:r>
    </w:p>
    <w:p w:rsidR="005E0ABD" w:rsidRDefault="00ED6851" w:rsidP="006475DD">
      <w:pPr>
        <w:pStyle w:val="a6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4ABFC3D" wp14:editId="0A02BF4A">
            <wp:extent cx="3076575" cy="277177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75DD">
        <w:br/>
      </w:r>
      <w:r w:rsidR="006475DD" w:rsidRPr="00211CBA">
        <w:rPr>
          <w:rFonts w:ascii="Times New Roman" w:hAnsi="Times New Roman" w:cs="Times New Roman"/>
        </w:rPr>
        <w:t>Рисунок А.12 – Окно выбора сохранённой расстановки</w:t>
      </w:r>
    </w:p>
    <w:p w:rsidR="00211CBA" w:rsidRDefault="00211CBA" w:rsidP="006475DD">
      <w:pPr>
        <w:pStyle w:val="a6"/>
        <w:jc w:val="center"/>
        <w:rPr>
          <w:rFonts w:ascii="Times New Roman" w:hAnsi="Times New Roman" w:cs="Times New Roman"/>
        </w:rPr>
      </w:pPr>
    </w:p>
    <w:p w:rsidR="00211CBA" w:rsidRPr="00211CBA" w:rsidRDefault="00211CBA" w:rsidP="006475DD">
      <w:pPr>
        <w:pStyle w:val="a6"/>
        <w:jc w:val="center"/>
        <w:rPr>
          <w:rFonts w:ascii="Times New Roman" w:hAnsi="Times New Roman" w:cs="Times New Roman"/>
        </w:rPr>
      </w:pPr>
    </w:p>
    <w:p w:rsidR="006475DD" w:rsidRPr="00211CBA" w:rsidRDefault="006475DD" w:rsidP="00211CBA">
      <w:pPr>
        <w:pStyle w:val="a6"/>
        <w:rPr>
          <w:rFonts w:ascii="Times New Roman" w:hAnsi="Times New Roman" w:cs="Times New Roman"/>
          <w:b/>
        </w:rPr>
      </w:pPr>
      <w:r w:rsidRPr="00211CBA">
        <w:rPr>
          <w:rFonts w:ascii="Times New Roman" w:hAnsi="Times New Roman" w:cs="Times New Roman"/>
          <w:b/>
        </w:rPr>
        <w:lastRenderedPageBreak/>
        <w:t>Окно игры</w:t>
      </w:r>
    </w:p>
    <w:p w:rsidR="006475DD" w:rsidRPr="00211CBA" w:rsidRDefault="006475DD" w:rsidP="00211CBA">
      <w:pPr>
        <w:pStyle w:val="a6"/>
        <w:rPr>
          <w:rFonts w:ascii="Times New Roman" w:hAnsi="Times New Roman" w:cs="Times New Roman"/>
        </w:rPr>
      </w:pPr>
      <w:r w:rsidRPr="00211CBA">
        <w:rPr>
          <w:rFonts w:ascii="Times New Roman" w:hAnsi="Times New Roman" w:cs="Times New Roman"/>
        </w:rPr>
        <w:t>На рисунке А.13 показано окно игры. В верхней части окна находится меню, в центральной – поле игрока, таймер хода и поле противника. В нижней части расположен индикатор хода.</w:t>
      </w:r>
    </w:p>
    <w:p w:rsidR="00606547" w:rsidRPr="00211CBA" w:rsidRDefault="00606547" w:rsidP="00211CBA">
      <w:pPr>
        <w:pStyle w:val="a6"/>
        <w:rPr>
          <w:rFonts w:ascii="Times New Roman" w:hAnsi="Times New Roman" w:cs="Times New Roman"/>
        </w:rPr>
      </w:pPr>
      <w:r w:rsidRPr="00211CBA">
        <w:rPr>
          <w:rFonts w:ascii="Times New Roman" w:hAnsi="Times New Roman" w:cs="Times New Roman"/>
        </w:rPr>
        <w:t>Расположение кораблей пользователя и их состояние отображается на поле пользователя, расположение кораблей противника, по которым не было попаданий, скрыто, однако пользователь может видеть состояния всех клеток, в которые производил выстрел.</w:t>
      </w:r>
    </w:p>
    <w:p w:rsidR="006475DD" w:rsidRPr="00211CBA" w:rsidRDefault="006475DD" w:rsidP="00211CBA">
      <w:pPr>
        <w:pStyle w:val="a6"/>
        <w:rPr>
          <w:rFonts w:ascii="Times New Roman" w:hAnsi="Times New Roman" w:cs="Times New Roman"/>
        </w:rPr>
      </w:pPr>
      <w:r w:rsidRPr="00211CBA">
        <w:rPr>
          <w:rFonts w:ascii="Times New Roman" w:hAnsi="Times New Roman" w:cs="Times New Roman"/>
        </w:rPr>
        <w:t>Пользователь может совершать ходы, нажимая на клетки поля противника, если его очередь. Узнать, чья очередь ходить, пользователь может по индикатору</w:t>
      </w:r>
      <w:r w:rsidR="00606547" w:rsidRPr="00211CBA">
        <w:rPr>
          <w:rFonts w:ascii="Times New Roman" w:hAnsi="Times New Roman" w:cs="Times New Roman"/>
        </w:rPr>
        <w:t xml:space="preserve"> внизу окна</w:t>
      </w:r>
      <w:r w:rsidRPr="00211CBA">
        <w:rPr>
          <w:rFonts w:ascii="Times New Roman" w:hAnsi="Times New Roman" w:cs="Times New Roman"/>
        </w:rPr>
        <w:t>.</w:t>
      </w:r>
    </w:p>
    <w:p w:rsidR="006475DD" w:rsidRPr="00211CBA" w:rsidRDefault="006475DD" w:rsidP="00211CBA">
      <w:pPr>
        <w:pStyle w:val="a6"/>
        <w:rPr>
          <w:rFonts w:ascii="Times New Roman" w:hAnsi="Times New Roman" w:cs="Times New Roman"/>
        </w:rPr>
      </w:pPr>
      <w:r w:rsidRPr="00211CBA">
        <w:rPr>
          <w:rFonts w:ascii="Times New Roman" w:hAnsi="Times New Roman" w:cs="Times New Roman"/>
        </w:rPr>
        <w:t>Противник совершает свои ходы на поле пользователя</w:t>
      </w:r>
      <w:r w:rsidR="00606547" w:rsidRPr="00211CBA">
        <w:rPr>
          <w:rFonts w:ascii="Times New Roman" w:hAnsi="Times New Roman" w:cs="Times New Roman"/>
        </w:rPr>
        <w:t xml:space="preserve"> (рисунок А.14)</w:t>
      </w:r>
      <w:r w:rsidRPr="00211CBA">
        <w:rPr>
          <w:rFonts w:ascii="Times New Roman" w:hAnsi="Times New Roman" w:cs="Times New Roman"/>
        </w:rPr>
        <w:t>.</w:t>
      </w:r>
    </w:p>
    <w:p w:rsidR="006475DD" w:rsidRDefault="006475DD" w:rsidP="00606547">
      <w:pPr>
        <w:pStyle w:val="a6"/>
        <w:ind w:firstLine="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9ADCDD2" wp14:editId="6D34F812">
            <wp:extent cx="4657725" cy="2689582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67448" cy="269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211CBA">
        <w:rPr>
          <w:rFonts w:ascii="Times New Roman" w:hAnsi="Times New Roman" w:cs="Times New Roman"/>
        </w:rPr>
        <w:t>Рисунок А.13 – Окно игры (ход пользователя)</w:t>
      </w:r>
    </w:p>
    <w:p w:rsidR="006475DD" w:rsidRPr="00211CBA" w:rsidRDefault="006475DD" w:rsidP="00606547">
      <w:pPr>
        <w:pStyle w:val="a6"/>
        <w:ind w:firstLine="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05614EF" wp14:editId="5CF79D74">
            <wp:extent cx="4120959" cy="20955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20959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6547">
        <w:br/>
      </w:r>
      <w:r w:rsidR="00606547" w:rsidRPr="00211CBA">
        <w:rPr>
          <w:rFonts w:ascii="Times New Roman" w:hAnsi="Times New Roman" w:cs="Times New Roman"/>
        </w:rPr>
        <w:t>Рисунок А.14</w:t>
      </w:r>
      <w:r w:rsidR="00606547" w:rsidRPr="00211CBA">
        <w:rPr>
          <w:rFonts w:ascii="Times New Roman" w:hAnsi="Times New Roman" w:cs="Times New Roman"/>
        </w:rPr>
        <w:t xml:space="preserve"> – Окно игры (</w:t>
      </w:r>
      <w:r w:rsidR="00606547" w:rsidRPr="00211CBA">
        <w:rPr>
          <w:rFonts w:ascii="Times New Roman" w:hAnsi="Times New Roman" w:cs="Times New Roman"/>
        </w:rPr>
        <w:t>ход противника</w:t>
      </w:r>
      <w:r w:rsidR="00606547" w:rsidRPr="00211CBA">
        <w:rPr>
          <w:rFonts w:ascii="Times New Roman" w:hAnsi="Times New Roman" w:cs="Times New Roman"/>
        </w:rPr>
        <w:t>)</w:t>
      </w:r>
    </w:p>
    <w:p w:rsidR="00606547" w:rsidRPr="00211CBA" w:rsidRDefault="00606547" w:rsidP="00211CBA">
      <w:pPr>
        <w:pStyle w:val="a6"/>
        <w:rPr>
          <w:rFonts w:ascii="Times New Roman" w:hAnsi="Times New Roman" w:cs="Times New Roman"/>
        </w:rPr>
      </w:pPr>
      <w:r w:rsidRPr="00211CBA">
        <w:rPr>
          <w:rFonts w:ascii="Times New Roman" w:hAnsi="Times New Roman" w:cs="Times New Roman"/>
        </w:rPr>
        <w:lastRenderedPageBreak/>
        <w:t>В верхнем меню расположены кнопки:</w:t>
      </w:r>
    </w:p>
    <w:p w:rsidR="00606547" w:rsidRPr="00211CBA" w:rsidRDefault="00606547" w:rsidP="00211CBA">
      <w:pPr>
        <w:pStyle w:val="a6"/>
        <w:rPr>
          <w:rFonts w:ascii="Times New Roman" w:hAnsi="Times New Roman" w:cs="Times New Roman"/>
        </w:rPr>
      </w:pPr>
      <w:r w:rsidRPr="00211CBA">
        <w:rPr>
          <w:rFonts w:ascii="Times New Roman" w:hAnsi="Times New Roman" w:cs="Times New Roman"/>
        </w:rPr>
        <w:t>«Сохранить игру»</w:t>
      </w:r>
    </w:p>
    <w:p w:rsidR="00606547" w:rsidRPr="00211CBA" w:rsidRDefault="00606547" w:rsidP="00211CBA">
      <w:pPr>
        <w:pStyle w:val="a6"/>
        <w:rPr>
          <w:rFonts w:ascii="Times New Roman" w:hAnsi="Times New Roman" w:cs="Times New Roman"/>
        </w:rPr>
      </w:pPr>
      <w:r w:rsidRPr="00211CBA">
        <w:rPr>
          <w:rFonts w:ascii="Times New Roman" w:hAnsi="Times New Roman" w:cs="Times New Roman"/>
        </w:rPr>
        <w:t>«Правила»</w:t>
      </w:r>
    </w:p>
    <w:p w:rsidR="00606547" w:rsidRPr="00211CBA" w:rsidRDefault="00606547" w:rsidP="00211CBA">
      <w:pPr>
        <w:pStyle w:val="a6"/>
        <w:rPr>
          <w:rFonts w:ascii="Times New Roman" w:hAnsi="Times New Roman" w:cs="Times New Roman"/>
        </w:rPr>
      </w:pPr>
      <w:r w:rsidRPr="00211CBA">
        <w:rPr>
          <w:rFonts w:ascii="Times New Roman" w:hAnsi="Times New Roman" w:cs="Times New Roman"/>
        </w:rPr>
        <w:t>«Об авторах»</w:t>
      </w:r>
    </w:p>
    <w:p w:rsidR="00606547" w:rsidRPr="00211CBA" w:rsidRDefault="00606547" w:rsidP="00211CBA">
      <w:pPr>
        <w:pStyle w:val="a6"/>
        <w:rPr>
          <w:rFonts w:ascii="Times New Roman" w:hAnsi="Times New Roman" w:cs="Times New Roman"/>
        </w:rPr>
      </w:pPr>
      <w:r w:rsidRPr="00211CBA">
        <w:rPr>
          <w:rFonts w:ascii="Times New Roman" w:hAnsi="Times New Roman" w:cs="Times New Roman"/>
        </w:rPr>
        <w:t>«Пауза»</w:t>
      </w:r>
    </w:p>
    <w:p w:rsidR="00606547" w:rsidRPr="00211CBA" w:rsidRDefault="00606547" w:rsidP="00211CBA">
      <w:pPr>
        <w:pStyle w:val="a6"/>
        <w:rPr>
          <w:rFonts w:ascii="Times New Roman" w:hAnsi="Times New Roman" w:cs="Times New Roman"/>
        </w:rPr>
      </w:pPr>
      <w:r w:rsidRPr="00211CBA">
        <w:rPr>
          <w:rFonts w:ascii="Times New Roman" w:hAnsi="Times New Roman" w:cs="Times New Roman"/>
        </w:rPr>
        <w:t>«Выход»</w:t>
      </w:r>
    </w:p>
    <w:p w:rsidR="00606547" w:rsidRPr="00211CBA" w:rsidRDefault="00606547" w:rsidP="005E0ABD">
      <w:pPr>
        <w:pStyle w:val="a6"/>
        <w:rPr>
          <w:rFonts w:ascii="Times New Roman" w:hAnsi="Times New Roman" w:cs="Times New Roman"/>
        </w:rPr>
      </w:pPr>
      <w:r w:rsidRPr="00211CBA">
        <w:rPr>
          <w:rFonts w:ascii="Times New Roman" w:hAnsi="Times New Roman" w:cs="Times New Roman"/>
        </w:rPr>
        <w:t>При нажатии кнопки «Сохранить игру» открывается окно ввода названия игры (рисунок А.15). После ввода названия и нажатия кнопки «Сохранить» произойдёт сохранение текущей игры и возврат к окну игры для продолжения. При нажатии кнопки «Назад» возврат происходит без сохранения.</w:t>
      </w:r>
    </w:p>
    <w:p w:rsidR="00606547" w:rsidRPr="00211CBA" w:rsidRDefault="00606547" w:rsidP="005E0ABD">
      <w:pPr>
        <w:pStyle w:val="a6"/>
        <w:rPr>
          <w:rFonts w:ascii="Times New Roman" w:hAnsi="Times New Roman" w:cs="Times New Roman"/>
        </w:rPr>
      </w:pPr>
      <w:r w:rsidRPr="00211CBA">
        <w:rPr>
          <w:rFonts w:ascii="Times New Roman" w:hAnsi="Times New Roman" w:cs="Times New Roman"/>
        </w:rPr>
        <w:t>При выборе режима онлайн игры в режиме создателя лобби пользователю доступна возможность поставить игру на паузу рисунок А.16).</w:t>
      </w:r>
    </w:p>
    <w:p w:rsidR="005E0ABD" w:rsidRPr="00211CBA" w:rsidRDefault="00606547" w:rsidP="00606547">
      <w:pPr>
        <w:pStyle w:val="a6"/>
        <w:ind w:firstLine="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EC1FB48" wp14:editId="0E660035">
            <wp:extent cx="2847975" cy="1133475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211CBA">
        <w:rPr>
          <w:rFonts w:ascii="Times New Roman" w:hAnsi="Times New Roman" w:cs="Times New Roman"/>
        </w:rPr>
        <w:t>Рисунок А.15 – Окно ввода названия игры</w:t>
      </w:r>
      <w:r w:rsidR="006475DD">
        <w:rPr>
          <w:noProof/>
        </w:rPr>
        <w:drawing>
          <wp:inline distT="0" distB="0" distL="0" distR="0" wp14:anchorId="4FEBB2A8" wp14:editId="072CC859">
            <wp:extent cx="5940425" cy="29730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211CBA">
        <w:rPr>
          <w:rFonts w:ascii="Times New Roman" w:hAnsi="Times New Roman" w:cs="Times New Roman"/>
        </w:rPr>
        <w:t>Рисунок А.16 – Окно игры в режиме паузы</w:t>
      </w:r>
    </w:p>
    <w:p w:rsidR="00606547" w:rsidRPr="00211CBA" w:rsidRDefault="00606547" w:rsidP="00211CBA">
      <w:pPr>
        <w:pStyle w:val="a6"/>
        <w:rPr>
          <w:rFonts w:ascii="Times New Roman" w:hAnsi="Times New Roman" w:cs="Times New Roman"/>
        </w:rPr>
      </w:pPr>
      <w:r w:rsidRPr="00211CBA">
        <w:rPr>
          <w:rFonts w:ascii="Times New Roman" w:hAnsi="Times New Roman" w:cs="Times New Roman"/>
        </w:rPr>
        <w:lastRenderedPageBreak/>
        <w:t>После того, как все корабли п</w:t>
      </w:r>
      <w:r w:rsidR="00211CBA" w:rsidRPr="00211CBA">
        <w:rPr>
          <w:rFonts w:ascii="Times New Roman" w:hAnsi="Times New Roman" w:cs="Times New Roman"/>
        </w:rPr>
        <w:t>ользователя или противника</w:t>
      </w:r>
      <w:r w:rsidRPr="00211CBA">
        <w:rPr>
          <w:rFonts w:ascii="Times New Roman" w:hAnsi="Times New Roman" w:cs="Times New Roman"/>
        </w:rPr>
        <w:t xml:space="preserve"> уничтожены, </w:t>
      </w:r>
      <w:r w:rsidR="00211CBA" w:rsidRPr="00211CBA">
        <w:rPr>
          <w:rFonts w:ascii="Times New Roman" w:hAnsi="Times New Roman" w:cs="Times New Roman"/>
        </w:rPr>
        <w:t>появится окно побед</w:t>
      </w:r>
      <w:bookmarkStart w:id="0" w:name="_GoBack"/>
      <w:bookmarkEnd w:id="0"/>
      <w:r w:rsidR="00211CBA" w:rsidRPr="00211CBA">
        <w:rPr>
          <w:rFonts w:ascii="Times New Roman" w:hAnsi="Times New Roman" w:cs="Times New Roman"/>
        </w:rPr>
        <w:t>ителя или проигравшего (рисунок А.17) и произойдёт возврат в начальный экран.</w:t>
      </w:r>
    </w:p>
    <w:p w:rsidR="00211CBA" w:rsidRPr="00211CBA" w:rsidRDefault="00211CBA" w:rsidP="00211CBA">
      <w:pPr>
        <w:pStyle w:val="a6"/>
        <w:ind w:firstLine="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D787AA7" wp14:editId="5A0148A5">
            <wp:extent cx="1247775" cy="1400175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211CBA">
        <w:rPr>
          <w:rFonts w:ascii="Times New Roman" w:hAnsi="Times New Roman" w:cs="Times New Roman"/>
        </w:rPr>
        <w:t>Рисунок А.17 – Окно победителя</w:t>
      </w:r>
    </w:p>
    <w:sectPr w:rsidR="00211CBA" w:rsidRPr="00211CB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FE27728"/>
    <w:multiLevelType w:val="hybridMultilevel"/>
    <w:tmpl w:val="0D421E70"/>
    <w:lvl w:ilvl="0" w:tplc="91F61C84">
      <w:start w:val="1"/>
      <w:numFmt w:val="decimal"/>
      <w:lvlText w:val="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" w15:restartNumberingAfterBreak="0">
    <w:nsid w:val="17E42C08"/>
    <w:multiLevelType w:val="multilevel"/>
    <w:tmpl w:val="AEEAEA1C"/>
    <w:lvl w:ilvl="0">
      <w:start w:val="1"/>
      <w:numFmt w:val="decimal"/>
      <w:pStyle w:val="a"/>
      <w:lvlText w:val="А.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А.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А.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42BC6AA1"/>
    <w:multiLevelType w:val="hybridMultilevel"/>
    <w:tmpl w:val="F56AA31A"/>
    <w:lvl w:ilvl="0" w:tplc="11B0FD76">
      <w:start w:val="1"/>
      <w:numFmt w:val="bullet"/>
      <w:lvlText w:val="−"/>
      <w:lvlJc w:val="left"/>
      <w:pPr>
        <w:ind w:left="1287" w:hanging="360"/>
      </w:pPr>
      <w:rPr>
        <w:rFonts w:ascii="Book Antiqua" w:hAnsi="Book Antiqua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451C16C2"/>
    <w:multiLevelType w:val="hybridMultilevel"/>
    <w:tmpl w:val="72F0C990"/>
    <w:lvl w:ilvl="0" w:tplc="7646ED4E">
      <w:start w:val="1"/>
      <w:numFmt w:val="decimal"/>
      <w:lvlText w:val="А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38F4930"/>
    <w:multiLevelType w:val="hybridMultilevel"/>
    <w:tmpl w:val="E09A1432"/>
    <w:lvl w:ilvl="0" w:tplc="11B0FD76">
      <w:start w:val="1"/>
      <w:numFmt w:val="bullet"/>
      <w:lvlText w:val="−"/>
      <w:lvlJc w:val="left"/>
      <w:pPr>
        <w:ind w:left="720" w:hanging="360"/>
      </w:pPr>
      <w:rPr>
        <w:rFonts w:ascii="Book Antiqua" w:hAnsi="Book Antiqua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3DA0823"/>
    <w:multiLevelType w:val="hybridMultilevel"/>
    <w:tmpl w:val="B51A4F4E"/>
    <w:lvl w:ilvl="0" w:tplc="11B0FD76">
      <w:start w:val="1"/>
      <w:numFmt w:val="bullet"/>
      <w:lvlText w:val="−"/>
      <w:lvlJc w:val="left"/>
      <w:pPr>
        <w:ind w:left="1287" w:hanging="360"/>
      </w:pPr>
      <w:rPr>
        <w:rFonts w:ascii="Book Antiqua" w:hAnsi="Book Antiqua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7CF47F79"/>
    <w:multiLevelType w:val="hybridMultilevel"/>
    <w:tmpl w:val="42308B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6"/>
  </w:num>
  <w:num w:numId="5">
    <w:abstractNumId w:val="4"/>
  </w:num>
  <w:num w:numId="6">
    <w:abstractNumId w:val="2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34E3"/>
    <w:rsid w:val="00073A47"/>
    <w:rsid w:val="000D4DD3"/>
    <w:rsid w:val="00196927"/>
    <w:rsid w:val="001D4084"/>
    <w:rsid w:val="00211CBA"/>
    <w:rsid w:val="002941E0"/>
    <w:rsid w:val="002B34E3"/>
    <w:rsid w:val="00322F91"/>
    <w:rsid w:val="003B230B"/>
    <w:rsid w:val="005C2A28"/>
    <w:rsid w:val="005E0ABD"/>
    <w:rsid w:val="00606547"/>
    <w:rsid w:val="00646DA1"/>
    <w:rsid w:val="006475DD"/>
    <w:rsid w:val="006564E2"/>
    <w:rsid w:val="0083019A"/>
    <w:rsid w:val="00841E00"/>
    <w:rsid w:val="009C180A"/>
    <w:rsid w:val="00C1229F"/>
    <w:rsid w:val="00CC1238"/>
    <w:rsid w:val="00ED6851"/>
    <w:rsid w:val="00EF50ED"/>
    <w:rsid w:val="00FC0C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A796FC9-7476-43CE-8814-0FD35F372D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uiPriority w:val="34"/>
    <w:qFormat/>
    <w:rsid w:val="000D4DD3"/>
    <w:pPr>
      <w:ind w:left="720"/>
      <w:contextualSpacing/>
    </w:pPr>
  </w:style>
  <w:style w:type="paragraph" w:customStyle="1" w:styleId="a">
    <w:name w:val="СТ_Раздел"/>
    <w:basedOn w:val="a0"/>
    <w:next w:val="a0"/>
    <w:qFormat/>
    <w:rsid w:val="000D4DD3"/>
    <w:pPr>
      <w:numPr>
        <w:numId w:val="2"/>
      </w:numPr>
      <w:spacing w:after="240" w:line="360" w:lineRule="auto"/>
      <w:ind w:left="720"/>
      <w:jc w:val="center"/>
      <w:outlineLvl w:val="0"/>
    </w:pPr>
    <w:rPr>
      <w:rFonts w:ascii="Times New Roman" w:eastAsia="Times New Roman" w:hAnsi="Times New Roman" w:cs="Times New Roman"/>
      <w:b/>
      <w:caps/>
      <w:sz w:val="28"/>
      <w:szCs w:val="24"/>
      <w:lang w:eastAsia="ru-RU"/>
    </w:rPr>
  </w:style>
  <w:style w:type="character" w:customStyle="1" w:styleId="a5">
    <w:name w:val="СТ_Абзац Знак"/>
    <w:basedOn w:val="a1"/>
    <w:link w:val="a6"/>
    <w:rsid w:val="000D4DD3"/>
    <w:rPr>
      <w:rFonts w:eastAsia="Times New Roman"/>
      <w:sz w:val="28"/>
      <w:szCs w:val="28"/>
      <w:lang w:eastAsia="ru-RU"/>
    </w:rPr>
  </w:style>
  <w:style w:type="paragraph" w:customStyle="1" w:styleId="a6">
    <w:name w:val="СТ_Абзац"/>
    <w:basedOn w:val="a0"/>
    <w:link w:val="a5"/>
    <w:qFormat/>
    <w:rsid w:val="000D4DD3"/>
    <w:pPr>
      <w:spacing w:after="0" w:line="360" w:lineRule="auto"/>
      <w:ind w:firstLine="567"/>
      <w:jc w:val="both"/>
    </w:pPr>
    <w:rPr>
      <w:rFonts w:eastAsia="Times New Roman"/>
      <w:sz w:val="28"/>
      <w:szCs w:val="28"/>
      <w:lang w:eastAsia="ru-RU"/>
    </w:rPr>
  </w:style>
  <w:style w:type="paragraph" w:customStyle="1" w:styleId="a7">
    <w:name w:val="СТ_Подраздел"/>
    <w:basedOn w:val="a0"/>
    <w:next w:val="a6"/>
    <w:qFormat/>
    <w:rsid w:val="0083019A"/>
    <w:pPr>
      <w:spacing w:before="240" w:after="240" w:line="360" w:lineRule="auto"/>
      <w:ind w:left="567"/>
      <w:outlineLvl w:val="1"/>
    </w:pPr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paragraph" w:customStyle="1" w:styleId="a8">
    <w:name w:val="СТ_Параграф"/>
    <w:basedOn w:val="a0"/>
    <w:next w:val="a6"/>
    <w:qFormat/>
    <w:rsid w:val="00C1229F"/>
    <w:pPr>
      <w:spacing w:before="240" w:after="240" w:line="360" w:lineRule="auto"/>
      <w:ind w:left="567"/>
      <w:outlineLvl w:val="2"/>
    </w:pPr>
    <w:rPr>
      <w:rFonts w:ascii="Times New Roman" w:eastAsia="Times New Roman" w:hAnsi="Times New Roman" w:cs="Times New Roman"/>
      <w:b/>
      <w:i/>
      <w:sz w:val="28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</TotalTime>
  <Pages>10</Pages>
  <Words>969</Words>
  <Characters>5528</Characters>
  <Application>Microsoft Office Word</Application>
  <DocSecurity>0</DocSecurity>
  <Lines>46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Степан Онисич</dc:creator>
  <cp:keywords/>
  <dc:description/>
  <cp:lastModifiedBy>Александра Штольц</cp:lastModifiedBy>
  <cp:revision>3</cp:revision>
  <dcterms:created xsi:type="dcterms:W3CDTF">2018-01-05T09:58:00Z</dcterms:created>
  <dcterms:modified xsi:type="dcterms:W3CDTF">2018-01-19T22:40:00Z</dcterms:modified>
</cp:coreProperties>
</file>